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0007" w:rsidRPr="00097713" w:rsidRDefault="00330007" w:rsidP="007F436F">
      <w:pPr>
        <w:spacing w:after="0" w:line="240" w:lineRule="auto"/>
        <w:ind w:left="-567"/>
        <w:jc w:val="center"/>
        <w:rPr>
          <w:rFonts w:ascii="Times New Roman" w:eastAsia="Times New Roman" w:hAnsi="Times New Roman" w:cs="Times New Roman"/>
          <w:sz w:val="36"/>
          <w:szCs w:val="36"/>
          <w:lang w:eastAsia="ru-RU"/>
        </w:rPr>
      </w:pPr>
      <w:r w:rsidRPr="00097713">
        <w:rPr>
          <w:rFonts w:ascii="Times New Roman" w:eastAsia="Times New Roman" w:hAnsi="Times New Roman" w:cs="Times New Roman"/>
          <w:noProof/>
          <w:kern w:val="2"/>
          <w:sz w:val="36"/>
          <w:szCs w:val="36"/>
          <w:lang w:eastAsia="uk-UA"/>
        </w:rPr>
        <w:drawing>
          <wp:inline distT="0" distB="0" distL="0" distR="0" wp14:anchorId="5A1BF333" wp14:editId="7D4DDD6A">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330007" w:rsidRPr="00097713" w:rsidRDefault="00330007" w:rsidP="007F436F">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097713">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134845" w:rsidRPr="00097713" w:rsidRDefault="00134845" w:rsidP="007F436F">
      <w:pPr>
        <w:tabs>
          <w:tab w:val="left" w:pos="9072"/>
        </w:tabs>
        <w:spacing w:after="0" w:line="240" w:lineRule="auto"/>
        <w:rPr>
          <w:rFonts w:ascii="Times New Roman" w:eastAsia="Times New Roman" w:hAnsi="Times New Roman" w:cs="Times New Roman"/>
          <w:sz w:val="26"/>
          <w:szCs w:val="26"/>
          <w:lang w:eastAsia="ru-RU"/>
        </w:rPr>
      </w:pPr>
    </w:p>
    <w:p w:rsidR="00330007" w:rsidRPr="004A1823" w:rsidRDefault="00CF63E9" w:rsidP="004A1823">
      <w:pPr>
        <w:tabs>
          <w:tab w:val="left" w:pos="9072"/>
        </w:tabs>
        <w:spacing w:after="0" w:line="240" w:lineRule="auto"/>
        <w:rPr>
          <w:rFonts w:ascii="Times New Roman" w:eastAsia="Times New Roman" w:hAnsi="Times New Roman" w:cs="Times New Roman"/>
          <w:sz w:val="24"/>
          <w:szCs w:val="24"/>
          <w:lang w:eastAsia="ru-RU"/>
        </w:rPr>
      </w:pPr>
      <w:r w:rsidRPr="004A1823">
        <w:rPr>
          <w:rFonts w:ascii="Times New Roman" w:eastAsia="Times New Roman" w:hAnsi="Times New Roman" w:cs="Times New Roman"/>
          <w:sz w:val="24"/>
          <w:szCs w:val="24"/>
          <w:lang w:eastAsia="ru-RU"/>
        </w:rPr>
        <w:t>09</w:t>
      </w:r>
      <w:r w:rsidR="00330007" w:rsidRPr="004A1823">
        <w:rPr>
          <w:rFonts w:ascii="Times New Roman" w:eastAsia="Times New Roman" w:hAnsi="Times New Roman" w:cs="Times New Roman"/>
          <w:sz w:val="24"/>
          <w:szCs w:val="24"/>
          <w:lang w:eastAsia="ru-RU"/>
        </w:rPr>
        <w:t xml:space="preserve"> квітня 2025 року </w:t>
      </w:r>
      <w:r w:rsidR="00330007" w:rsidRPr="004A1823">
        <w:rPr>
          <w:rFonts w:ascii="Times New Roman" w:eastAsia="Times New Roman" w:hAnsi="Times New Roman" w:cs="Times New Roman"/>
          <w:sz w:val="24"/>
          <w:szCs w:val="24"/>
          <w:lang w:eastAsia="ru-RU"/>
        </w:rPr>
        <w:tab/>
        <w:t xml:space="preserve">м. Київ </w:t>
      </w:r>
    </w:p>
    <w:p w:rsidR="00330007" w:rsidRPr="004A1823" w:rsidRDefault="00330007" w:rsidP="004A1823">
      <w:pPr>
        <w:tabs>
          <w:tab w:val="left" w:pos="7740"/>
        </w:tabs>
        <w:spacing w:after="0" w:line="240" w:lineRule="auto"/>
        <w:jc w:val="center"/>
        <w:rPr>
          <w:rFonts w:ascii="Times New Roman" w:hAnsi="Times New Roman" w:cs="Times New Roman"/>
          <w:sz w:val="24"/>
          <w:szCs w:val="24"/>
        </w:rPr>
      </w:pPr>
      <w:r w:rsidRPr="004A1823">
        <w:rPr>
          <w:rFonts w:ascii="Times New Roman" w:hAnsi="Times New Roman" w:cs="Times New Roman"/>
          <w:sz w:val="24"/>
          <w:szCs w:val="24"/>
        </w:rPr>
        <w:t xml:space="preserve">Р І Ш Е Н </w:t>
      </w:r>
      <w:proofErr w:type="spellStart"/>
      <w:r w:rsidRPr="004A1823">
        <w:rPr>
          <w:rFonts w:ascii="Times New Roman" w:hAnsi="Times New Roman" w:cs="Times New Roman"/>
          <w:sz w:val="24"/>
          <w:szCs w:val="24"/>
        </w:rPr>
        <w:t>Н</w:t>
      </w:r>
      <w:proofErr w:type="spellEnd"/>
      <w:r w:rsidRPr="004A1823">
        <w:rPr>
          <w:rFonts w:ascii="Times New Roman" w:hAnsi="Times New Roman" w:cs="Times New Roman"/>
          <w:sz w:val="24"/>
          <w:szCs w:val="24"/>
        </w:rPr>
        <w:t xml:space="preserve"> Я</w:t>
      </w:r>
      <w:r w:rsidR="001C6912">
        <w:rPr>
          <w:rFonts w:ascii="Times New Roman" w:hAnsi="Times New Roman" w:cs="Times New Roman"/>
          <w:sz w:val="24"/>
          <w:szCs w:val="24"/>
        </w:rPr>
        <w:t xml:space="preserve"> </w:t>
      </w:r>
      <w:r w:rsidRPr="004A1823">
        <w:rPr>
          <w:rFonts w:ascii="Times New Roman" w:hAnsi="Times New Roman" w:cs="Times New Roman"/>
          <w:sz w:val="24"/>
          <w:szCs w:val="24"/>
        </w:rPr>
        <w:t xml:space="preserve"> № </w:t>
      </w:r>
      <w:r w:rsidR="001C6912" w:rsidRPr="001C6912">
        <w:rPr>
          <w:rFonts w:ascii="Times New Roman" w:hAnsi="Times New Roman" w:cs="Times New Roman"/>
          <w:sz w:val="24"/>
          <w:szCs w:val="24"/>
          <w:u w:val="single"/>
        </w:rPr>
        <w:t>61/пс-25</w:t>
      </w:r>
    </w:p>
    <w:p w:rsidR="00330007" w:rsidRPr="004A1823" w:rsidRDefault="00330007" w:rsidP="004A1823">
      <w:pPr>
        <w:tabs>
          <w:tab w:val="left" w:pos="7740"/>
        </w:tabs>
        <w:spacing w:after="0" w:line="240" w:lineRule="auto"/>
        <w:jc w:val="center"/>
        <w:rPr>
          <w:rFonts w:ascii="Times New Roman" w:hAnsi="Times New Roman" w:cs="Times New Roman"/>
          <w:sz w:val="24"/>
          <w:szCs w:val="24"/>
        </w:rPr>
      </w:pPr>
    </w:p>
    <w:p w:rsidR="00330007" w:rsidRPr="004A1823" w:rsidRDefault="00330007" w:rsidP="004A1823">
      <w:pPr>
        <w:shd w:val="clear" w:color="auto" w:fill="FFFFFF"/>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330007" w:rsidRPr="004A1823" w:rsidRDefault="00330007" w:rsidP="004A1823">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4A1823" w:rsidRDefault="00330007" w:rsidP="004A1823">
      <w:pPr>
        <w:shd w:val="clear" w:color="auto" w:fill="FFFFFF"/>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головуючого – Андрія ПАСІЧНИКА,</w:t>
      </w:r>
    </w:p>
    <w:p w:rsidR="00330007" w:rsidRPr="004A1823" w:rsidRDefault="00330007" w:rsidP="004A1823">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4A1823" w:rsidRDefault="00330007" w:rsidP="004A1823">
      <w:pPr>
        <w:shd w:val="clear" w:color="auto" w:fill="FFFFFF"/>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членів Комісії: Людмили ВОЛКОВОЇ, Ярослава ДУХА, Романа КИДИСЮКА, Олега КОЛІУША (доповідач), Романа САБОДАША, Сергія ЧУМАКА,</w:t>
      </w:r>
    </w:p>
    <w:p w:rsidR="00330007" w:rsidRPr="004A1823" w:rsidRDefault="00330007" w:rsidP="004A1823">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4A1823" w:rsidRDefault="00330007" w:rsidP="004A1823">
      <w:pPr>
        <w:shd w:val="clear" w:color="auto" w:fill="FFFFFF"/>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xml:space="preserve">розглянувши питання </w:t>
      </w:r>
      <w:r w:rsidR="00BA1BAF" w:rsidRPr="004A1823">
        <w:rPr>
          <w:rFonts w:ascii="Times New Roman" w:eastAsia="Times New Roman" w:hAnsi="Times New Roman" w:cs="Times New Roman"/>
          <w:sz w:val="24"/>
          <w:szCs w:val="24"/>
          <w:lang w:eastAsia="uk-UA"/>
        </w:rPr>
        <w:t xml:space="preserve">про </w:t>
      </w:r>
      <w:r w:rsidR="00BA1BAF" w:rsidRPr="004A1823">
        <w:rPr>
          <w:rFonts w:ascii="Times New Roman" w:hAnsi="Times New Roman" w:cs="Times New Roman"/>
          <w:sz w:val="24"/>
          <w:szCs w:val="24"/>
          <w:shd w:val="clear" w:color="auto" w:fill="FFFFFF"/>
        </w:rPr>
        <w:t>дострокове закінчення відрядження судді Радомишльського районного суду Житомирської області Сіренко Наталії Станіславівни до Броварського міськрайонного суду Київської області та одночасне її відрядження</w:t>
      </w:r>
      <w:r w:rsidRPr="004A1823">
        <w:rPr>
          <w:rFonts w:ascii="Times New Roman" w:eastAsia="Times New Roman" w:hAnsi="Times New Roman" w:cs="Times New Roman"/>
          <w:sz w:val="24"/>
          <w:szCs w:val="24"/>
          <w:lang w:eastAsia="uk-UA"/>
        </w:rPr>
        <w:t>,</w:t>
      </w:r>
    </w:p>
    <w:p w:rsidR="0037218E" w:rsidRPr="004A1823" w:rsidRDefault="0037218E" w:rsidP="004A1823">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4A1823" w:rsidRDefault="00330007" w:rsidP="004A1823">
      <w:pPr>
        <w:shd w:val="clear" w:color="auto" w:fill="FFFFFF"/>
        <w:spacing w:after="0" w:line="240" w:lineRule="auto"/>
        <w:jc w:val="center"/>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встановила:</w:t>
      </w:r>
    </w:p>
    <w:p w:rsidR="00817B9C" w:rsidRPr="004A1823" w:rsidRDefault="00817B9C" w:rsidP="004A1823">
      <w:pPr>
        <w:shd w:val="clear" w:color="auto" w:fill="FFFFFF"/>
        <w:spacing w:after="0" w:line="240" w:lineRule="auto"/>
        <w:jc w:val="center"/>
        <w:rPr>
          <w:rFonts w:ascii="Times New Roman" w:eastAsia="Times New Roman" w:hAnsi="Times New Roman" w:cs="Times New Roman"/>
          <w:sz w:val="24"/>
          <w:szCs w:val="24"/>
          <w:lang w:eastAsia="uk-UA"/>
        </w:rPr>
      </w:pP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xml:space="preserve">Рішенням Вищої ради правосуддя від 18.02.2025 № 264/0/15-25 </w:t>
      </w:r>
      <w:proofErr w:type="spellStart"/>
      <w:r w:rsidRPr="004A1823">
        <w:rPr>
          <w:rFonts w:ascii="Times New Roman" w:eastAsia="Times New Roman" w:hAnsi="Times New Roman" w:cs="Times New Roman"/>
          <w:sz w:val="24"/>
          <w:szCs w:val="24"/>
          <w:lang w:eastAsia="uk-UA"/>
        </w:rPr>
        <w:t>внесено</w:t>
      </w:r>
      <w:proofErr w:type="spellEnd"/>
      <w:r w:rsidRPr="004A1823">
        <w:rPr>
          <w:rFonts w:ascii="Times New Roman" w:eastAsia="Times New Roman" w:hAnsi="Times New Roman" w:cs="Times New Roman"/>
          <w:sz w:val="24"/>
          <w:szCs w:val="24"/>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4A1823">
        <w:rPr>
          <w:rFonts w:ascii="Times New Roman" w:eastAsia="Times New Roman" w:hAnsi="Times New Roman" w:cs="Times New Roman"/>
          <w:sz w:val="24"/>
          <w:szCs w:val="24"/>
          <w:lang w:eastAsia="uk-UA"/>
        </w:rPr>
        <w:t>вебсайті</w:t>
      </w:r>
      <w:proofErr w:type="spellEnd"/>
      <w:r w:rsidRPr="004A1823">
        <w:rPr>
          <w:rFonts w:ascii="Times New Roman" w:eastAsia="Times New Roman" w:hAnsi="Times New Roman" w:cs="Times New Roman"/>
          <w:sz w:val="24"/>
          <w:szCs w:val="24"/>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xml:space="preserve">Рішенням Комісії від 05.03.2025 № 46/зп-25 сформовано та опубліковано на офіційному </w:t>
      </w:r>
      <w:proofErr w:type="spellStart"/>
      <w:r w:rsidRPr="004A1823">
        <w:rPr>
          <w:rFonts w:ascii="Times New Roman" w:eastAsia="Times New Roman" w:hAnsi="Times New Roman" w:cs="Times New Roman"/>
          <w:sz w:val="24"/>
          <w:szCs w:val="24"/>
          <w:lang w:eastAsia="uk-UA"/>
        </w:rPr>
        <w:t>вебсайті</w:t>
      </w:r>
      <w:proofErr w:type="spellEnd"/>
      <w:r w:rsidRPr="004A1823">
        <w:rPr>
          <w:rFonts w:ascii="Times New Roman" w:eastAsia="Times New Roman" w:hAnsi="Times New Roman" w:cs="Times New Roman"/>
          <w:sz w:val="24"/>
          <w:szCs w:val="24"/>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w:t>
      </w:r>
    </w:p>
    <w:p w:rsidR="007F436F" w:rsidRPr="004A1823" w:rsidRDefault="007F436F" w:rsidP="004A1823">
      <w:pPr>
        <w:shd w:val="clear" w:color="auto" w:fill="FFFFFF"/>
        <w:spacing w:after="0" w:line="240" w:lineRule="auto"/>
        <w:ind w:firstLine="709"/>
        <w:jc w:val="both"/>
        <w:rPr>
          <w:rFonts w:ascii="Times New Roman" w:hAnsi="Times New Roman" w:cs="Times New Roman"/>
          <w:bCs/>
          <w:sz w:val="24"/>
          <w:szCs w:val="24"/>
        </w:rPr>
      </w:pPr>
      <w:r w:rsidRPr="004A1823">
        <w:rPr>
          <w:rFonts w:ascii="Times New Roman" w:eastAsia="Times New Roman" w:hAnsi="Times New Roman" w:cs="Times New Roman"/>
          <w:sz w:val="24"/>
          <w:szCs w:val="24"/>
          <w:lang w:eastAsia="uk-UA"/>
        </w:rPr>
        <w:lastRenderedPageBreak/>
        <w:t xml:space="preserve">До Комісії </w:t>
      </w:r>
      <w:r w:rsidR="00097713" w:rsidRPr="004A1823">
        <w:rPr>
          <w:rFonts w:ascii="Times New Roman" w:eastAsia="Times New Roman" w:hAnsi="Times New Roman" w:cs="Times New Roman"/>
          <w:sz w:val="24"/>
          <w:szCs w:val="24"/>
          <w:lang w:eastAsia="uk-UA"/>
        </w:rPr>
        <w:t>03</w:t>
      </w:r>
      <w:r w:rsidRPr="004A1823">
        <w:rPr>
          <w:rFonts w:ascii="Times New Roman" w:eastAsia="Times New Roman" w:hAnsi="Times New Roman" w:cs="Times New Roman"/>
          <w:sz w:val="24"/>
          <w:szCs w:val="24"/>
          <w:lang w:eastAsia="uk-UA"/>
        </w:rPr>
        <w:t xml:space="preserve">.03.2025 надійшла заява судді </w:t>
      </w:r>
      <w:r w:rsidR="00097713" w:rsidRPr="004A1823">
        <w:rPr>
          <w:rFonts w:ascii="Times New Roman" w:hAnsi="Times New Roman" w:cs="Times New Roman"/>
          <w:bCs/>
          <w:sz w:val="24"/>
          <w:szCs w:val="24"/>
        </w:rPr>
        <w:t xml:space="preserve">Радомишльського районного суду Житомирської області Сіренко Наталії Станіславівни </w:t>
      </w:r>
      <w:r w:rsidRPr="004A1823">
        <w:rPr>
          <w:rFonts w:ascii="Times New Roman" w:eastAsia="Times New Roman" w:hAnsi="Times New Roman" w:cs="Times New Roman"/>
          <w:sz w:val="24"/>
          <w:szCs w:val="24"/>
          <w:lang w:eastAsia="uk-UA"/>
        </w:rPr>
        <w:t xml:space="preserve">про дострокове закінчення попереднього відрядження та одночасне відрядження її до </w:t>
      </w:r>
      <w:r w:rsidR="00097713" w:rsidRPr="004A1823">
        <w:rPr>
          <w:rFonts w:ascii="Times New Roman" w:hAnsi="Times New Roman" w:cs="Times New Roman"/>
          <w:bCs/>
          <w:sz w:val="24"/>
          <w:szCs w:val="24"/>
        </w:rPr>
        <w:t>Броварського міськрайонного суду Київської області</w:t>
      </w:r>
      <w:r w:rsidRPr="004A1823">
        <w:rPr>
          <w:rFonts w:ascii="Times New Roman" w:hAnsi="Times New Roman" w:cs="Times New Roman"/>
          <w:bCs/>
          <w:sz w:val="24"/>
          <w:szCs w:val="24"/>
        </w:rPr>
        <w:t>.</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Відповідно до протоколу роз</w:t>
      </w:r>
      <w:r w:rsidR="00162AAA" w:rsidRPr="004A1823">
        <w:rPr>
          <w:rFonts w:ascii="Times New Roman" w:eastAsia="Times New Roman" w:hAnsi="Times New Roman" w:cs="Times New Roman"/>
          <w:sz w:val="24"/>
          <w:szCs w:val="24"/>
          <w:lang w:eastAsia="uk-UA"/>
        </w:rPr>
        <w:t>поділу між членами Комісії від 03</w:t>
      </w:r>
      <w:r w:rsidRPr="004A1823">
        <w:rPr>
          <w:rFonts w:ascii="Times New Roman" w:eastAsia="Times New Roman" w:hAnsi="Times New Roman" w:cs="Times New Roman"/>
          <w:sz w:val="24"/>
          <w:szCs w:val="24"/>
          <w:lang w:eastAsia="uk-UA"/>
        </w:rPr>
        <w:t xml:space="preserve">.03.2025 доповідачем за вказаною вище заявою визначено члена Комісії </w:t>
      </w:r>
      <w:proofErr w:type="spellStart"/>
      <w:r w:rsidRPr="004A1823">
        <w:rPr>
          <w:rFonts w:ascii="Times New Roman" w:eastAsia="Times New Roman" w:hAnsi="Times New Roman" w:cs="Times New Roman"/>
          <w:sz w:val="24"/>
          <w:szCs w:val="24"/>
          <w:lang w:eastAsia="uk-UA"/>
        </w:rPr>
        <w:t>Коліуша</w:t>
      </w:r>
      <w:proofErr w:type="spellEnd"/>
      <w:r w:rsidRPr="004A1823">
        <w:rPr>
          <w:rFonts w:ascii="Times New Roman" w:eastAsia="Times New Roman" w:hAnsi="Times New Roman" w:cs="Times New Roman"/>
          <w:sz w:val="24"/>
          <w:szCs w:val="24"/>
          <w:lang w:eastAsia="uk-UA"/>
        </w:rPr>
        <w:t xml:space="preserve"> О.Л.</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162AAA" w:rsidRPr="004A1823">
        <w:rPr>
          <w:rFonts w:ascii="Times New Roman" w:hAnsi="Times New Roman" w:cs="Times New Roman"/>
          <w:bCs/>
          <w:sz w:val="24"/>
          <w:szCs w:val="24"/>
        </w:rPr>
        <w:t>Радомишльського районного суду Житомирської області Сіренко Н.С.</w:t>
      </w:r>
      <w:r w:rsidRPr="004A1823">
        <w:rPr>
          <w:rFonts w:ascii="Times New Roman" w:eastAsia="Times New Roman" w:hAnsi="Times New Roman" w:cs="Times New Roman"/>
          <w:sz w:val="24"/>
          <w:szCs w:val="24"/>
          <w:lang w:eastAsia="uk-UA"/>
        </w:rPr>
        <w:t xml:space="preserve"> та одночасне її відрядження Комісією у складі Першої палати призначено на 09.04.2025, про що суддю повідомлено шляхом розміщення на офіційному </w:t>
      </w:r>
      <w:proofErr w:type="spellStart"/>
      <w:r w:rsidRPr="004A1823">
        <w:rPr>
          <w:rFonts w:ascii="Times New Roman" w:eastAsia="Times New Roman" w:hAnsi="Times New Roman" w:cs="Times New Roman"/>
          <w:sz w:val="24"/>
          <w:szCs w:val="24"/>
          <w:lang w:eastAsia="uk-UA"/>
        </w:rPr>
        <w:t>вебсайті</w:t>
      </w:r>
      <w:proofErr w:type="spellEnd"/>
      <w:r w:rsidRPr="004A1823">
        <w:rPr>
          <w:rFonts w:ascii="Times New Roman" w:eastAsia="Times New Roman" w:hAnsi="Times New Roman" w:cs="Times New Roman"/>
          <w:sz w:val="24"/>
          <w:szCs w:val="24"/>
          <w:lang w:eastAsia="uk-UA"/>
        </w:rPr>
        <w:t xml:space="preserve"> Комісії відповідного оголошення.</w:t>
      </w:r>
    </w:p>
    <w:p w:rsidR="00162AAA" w:rsidRPr="004A1823" w:rsidRDefault="00162AAA" w:rsidP="004A1823">
      <w:pPr>
        <w:pStyle w:val="rtejustify"/>
        <w:shd w:val="clear" w:color="auto" w:fill="FFFFFF"/>
        <w:spacing w:before="0" w:beforeAutospacing="0" w:after="0" w:afterAutospacing="0"/>
        <w:ind w:firstLine="709"/>
        <w:jc w:val="both"/>
      </w:pPr>
      <w:r w:rsidRPr="004A1823">
        <w:t xml:space="preserve">У засідання Комісії 09.04.2025 суддя </w:t>
      </w:r>
      <w:r w:rsidRPr="004A1823">
        <w:rPr>
          <w:bCs/>
        </w:rPr>
        <w:t>Радомишльського районного суду Житомирської області Сіренко Н.С.</w:t>
      </w:r>
      <w:r w:rsidR="00156E2D" w:rsidRPr="004A1823">
        <w:rPr>
          <w:bCs/>
        </w:rPr>
        <w:t xml:space="preserve"> </w:t>
      </w:r>
      <w:r w:rsidRPr="004A1823">
        <w:t>не прибу</w:t>
      </w:r>
      <w:r w:rsidR="00944E2B" w:rsidRPr="004A1823">
        <w:t>ла</w:t>
      </w:r>
      <w:r w:rsidRPr="004A1823">
        <w:t xml:space="preserve">. </w:t>
      </w:r>
    </w:p>
    <w:p w:rsidR="00162AAA" w:rsidRPr="004A1823" w:rsidRDefault="00162AAA" w:rsidP="004A1823">
      <w:pPr>
        <w:pStyle w:val="rtejustify"/>
        <w:shd w:val="clear" w:color="auto" w:fill="FFFFFF"/>
        <w:spacing w:before="0" w:beforeAutospacing="0" w:after="0" w:afterAutospacing="0"/>
        <w:jc w:val="both"/>
      </w:pPr>
      <w:r w:rsidRPr="004A1823">
        <w:tab/>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944E2B" w:rsidRPr="004A1823">
        <w:rPr>
          <w:rFonts w:ascii="Times New Roman" w:hAnsi="Times New Roman" w:cs="Times New Roman"/>
          <w:bCs/>
          <w:sz w:val="24"/>
          <w:szCs w:val="24"/>
        </w:rPr>
        <w:t>Радомишльського районного суду Житомирської області Сіренко Н.С.</w:t>
      </w:r>
      <w:r w:rsidRPr="004A1823">
        <w:rPr>
          <w:rFonts w:ascii="Times New Roman" w:eastAsia="Times New Roman" w:hAnsi="Times New Roman" w:cs="Times New Roman"/>
          <w:sz w:val="24"/>
          <w:szCs w:val="24"/>
          <w:lang w:eastAsia="uk-UA"/>
        </w:rPr>
        <w:t xml:space="preserve"> та одночасне її відрядження, Комісія встановила таке.</w:t>
      </w:r>
    </w:p>
    <w:p w:rsidR="00944E2B" w:rsidRPr="004A1823" w:rsidRDefault="00944E2B" w:rsidP="004A1823">
      <w:pPr>
        <w:shd w:val="clear" w:color="auto" w:fill="FFFFFF"/>
        <w:spacing w:after="0" w:line="240" w:lineRule="auto"/>
        <w:ind w:firstLine="709"/>
        <w:jc w:val="both"/>
        <w:rPr>
          <w:rFonts w:ascii="Times New Roman" w:hAnsi="Times New Roman" w:cs="Times New Roman"/>
          <w:sz w:val="24"/>
          <w:szCs w:val="24"/>
          <w:shd w:val="clear" w:color="auto" w:fill="FFFFFF"/>
        </w:rPr>
      </w:pPr>
      <w:r w:rsidRPr="004A1823">
        <w:rPr>
          <w:rFonts w:ascii="Times New Roman" w:hAnsi="Times New Roman" w:cs="Times New Roman"/>
          <w:sz w:val="24"/>
          <w:szCs w:val="24"/>
          <w:shd w:val="clear" w:color="auto" w:fill="FFFFFF"/>
        </w:rPr>
        <w:t xml:space="preserve">Указом Президента України від 18.10.2013 № 570/2013 Сіренко Н.С. призначено на посаду судді </w:t>
      </w:r>
      <w:proofErr w:type="spellStart"/>
      <w:r w:rsidRPr="004A1823">
        <w:rPr>
          <w:rFonts w:ascii="Times New Roman" w:hAnsi="Times New Roman" w:cs="Times New Roman"/>
          <w:sz w:val="24"/>
          <w:szCs w:val="24"/>
          <w:shd w:val="clear" w:color="auto" w:fill="FFFFFF"/>
        </w:rPr>
        <w:t>Сніжнянського</w:t>
      </w:r>
      <w:proofErr w:type="spellEnd"/>
      <w:r w:rsidRPr="004A1823">
        <w:rPr>
          <w:rFonts w:ascii="Times New Roman" w:hAnsi="Times New Roman" w:cs="Times New Roman"/>
          <w:sz w:val="24"/>
          <w:szCs w:val="24"/>
          <w:shd w:val="clear" w:color="auto" w:fill="FFFFFF"/>
        </w:rPr>
        <w:t xml:space="preserve"> міського суду Донецької області строком на п’ять років, Указом Президента України від 26.09.2015 № 564/2015 </w:t>
      </w:r>
      <w:r w:rsidR="00234E65">
        <w:rPr>
          <w:rFonts w:ascii="Times New Roman" w:hAnsi="Times New Roman" w:cs="Times New Roman"/>
          <w:sz w:val="24"/>
          <w:szCs w:val="24"/>
          <w:shd w:val="clear" w:color="auto" w:fill="FFFFFF"/>
        </w:rPr>
        <w:t xml:space="preserve">– </w:t>
      </w:r>
      <w:r w:rsidRPr="004A1823">
        <w:rPr>
          <w:rFonts w:ascii="Times New Roman" w:hAnsi="Times New Roman" w:cs="Times New Roman"/>
          <w:sz w:val="24"/>
          <w:szCs w:val="24"/>
          <w:shd w:val="clear" w:color="auto" w:fill="FFFFFF"/>
        </w:rPr>
        <w:t xml:space="preserve">переведено </w:t>
      </w:r>
      <w:r w:rsidR="00234E65">
        <w:rPr>
          <w:rFonts w:ascii="Times New Roman" w:hAnsi="Times New Roman" w:cs="Times New Roman"/>
          <w:sz w:val="24"/>
          <w:szCs w:val="24"/>
          <w:shd w:val="clear" w:color="auto" w:fill="FFFFFF"/>
        </w:rPr>
        <w:t>в</w:t>
      </w:r>
      <w:r w:rsidRPr="004A1823">
        <w:rPr>
          <w:rFonts w:ascii="Times New Roman" w:hAnsi="Times New Roman" w:cs="Times New Roman"/>
          <w:sz w:val="24"/>
          <w:szCs w:val="24"/>
          <w:shd w:val="clear" w:color="auto" w:fill="FFFFFF"/>
        </w:rPr>
        <w:t xml:space="preserve"> межах </w:t>
      </w:r>
      <w:r w:rsidR="00156E2D" w:rsidRPr="004A1823">
        <w:rPr>
          <w:rFonts w:ascii="Times New Roman" w:hAnsi="Times New Roman" w:cs="Times New Roman"/>
          <w:sz w:val="24"/>
          <w:szCs w:val="24"/>
          <w:shd w:val="clear" w:color="auto" w:fill="FFFFFF"/>
        </w:rPr>
        <w:t>п’ятирічного</w:t>
      </w:r>
      <w:r w:rsidRPr="004A1823">
        <w:rPr>
          <w:rFonts w:ascii="Times New Roman" w:hAnsi="Times New Roman" w:cs="Times New Roman"/>
          <w:sz w:val="24"/>
          <w:szCs w:val="24"/>
          <w:shd w:val="clear" w:color="auto" w:fill="FFFFFF"/>
        </w:rPr>
        <w:t xml:space="preserve"> строку на роботу на посаду судді Радомишльського районного суду Житомирської області, Указом Президента України від 07.10.2019 № 735/2019</w:t>
      </w:r>
      <w:r w:rsidR="00234E65">
        <w:rPr>
          <w:rFonts w:ascii="Times New Roman" w:hAnsi="Times New Roman" w:cs="Times New Roman"/>
          <w:sz w:val="24"/>
          <w:szCs w:val="24"/>
          <w:shd w:val="clear" w:color="auto" w:fill="FFFFFF"/>
        </w:rPr>
        <w:t xml:space="preserve"> –</w:t>
      </w:r>
      <w:r w:rsidRPr="004A1823">
        <w:rPr>
          <w:rFonts w:ascii="Times New Roman" w:hAnsi="Times New Roman" w:cs="Times New Roman"/>
          <w:sz w:val="24"/>
          <w:szCs w:val="24"/>
          <w:shd w:val="clear" w:color="auto" w:fill="FFFFFF"/>
        </w:rPr>
        <w:t xml:space="preserve"> призначено на посаду судді Радомишльського районного суду Житомирської області безстроково.</w:t>
      </w:r>
    </w:p>
    <w:p w:rsidR="008D5FAB" w:rsidRPr="004A1823" w:rsidRDefault="008D5FAB" w:rsidP="004A1823">
      <w:pPr>
        <w:shd w:val="clear" w:color="auto" w:fill="FFFFFF"/>
        <w:spacing w:after="0" w:line="240" w:lineRule="auto"/>
        <w:ind w:firstLine="709"/>
        <w:jc w:val="both"/>
        <w:rPr>
          <w:rFonts w:ascii="Times New Roman" w:hAnsi="Times New Roman" w:cs="Times New Roman"/>
          <w:sz w:val="24"/>
          <w:szCs w:val="24"/>
          <w:shd w:val="clear" w:color="auto" w:fill="FFFFFF"/>
        </w:rPr>
      </w:pPr>
      <w:r w:rsidRPr="004A1823">
        <w:rPr>
          <w:rFonts w:ascii="Times New Roman" w:hAnsi="Times New Roman" w:cs="Times New Roman"/>
          <w:sz w:val="24"/>
          <w:szCs w:val="24"/>
          <w:shd w:val="clear" w:color="auto" w:fill="FFFFFF"/>
        </w:rPr>
        <w:t>Рішенням Вищої ради правосуддя від 14.12.2021 № 2316/0/15-21 суддю Радомишльського районного суду Житомирської області Сіренко Н.С. відряджено до Балаклійського районного суду Харківської області для здійснення правосуддя строком на один рік із 04.01.2022.</w:t>
      </w:r>
    </w:p>
    <w:p w:rsidR="00EA13FD" w:rsidRPr="004A1823" w:rsidRDefault="00EA13FD" w:rsidP="004A1823">
      <w:pPr>
        <w:pStyle w:val="rtejustify"/>
        <w:shd w:val="clear" w:color="auto" w:fill="FFFFFF"/>
        <w:spacing w:before="0" w:beforeAutospacing="0" w:after="0" w:afterAutospacing="0"/>
        <w:ind w:firstLine="708"/>
        <w:jc w:val="both"/>
      </w:pPr>
      <w:r w:rsidRPr="004A1823">
        <w:t>Відповідно до розпорядження Голови Верховного Суду від 18.03.2022 № 11/0/9-22 «Про</w:t>
      </w:r>
      <w:r w:rsidR="00DF4676">
        <w:t> </w:t>
      </w:r>
      <w:r w:rsidRPr="004A1823">
        <w:t xml:space="preserve">зміну територіальної підсудності судових справ в умовах воєнного стану» територіальну підсудність судових справ Балаклійського районного суду Харківської області </w:t>
      </w:r>
      <w:r w:rsidR="003D741B">
        <w:t>визначено</w:t>
      </w:r>
      <w:r w:rsidRPr="004A1823">
        <w:t xml:space="preserve"> Новомосковсько</w:t>
      </w:r>
      <w:r w:rsidR="003D741B">
        <w:t>му</w:t>
      </w:r>
      <w:r w:rsidRPr="004A1823">
        <w:t xml:space="preserve"> міськрайонно</w:t>
      </w:r>
      <w:r w:rsidR="003D741B">
        <w:t>му</w:t>
      </w:r>
      <w:r w:rsidRPr="004A1823">
        <w:t xml:space="preserve"> суду Дніпропетровської області.</w:t>
      </w:r>
    </w:p>
    <w:p w:rsidR="00EA13FD" w:rsidRPr="004A1823" w:rsidRDefault="007F436F" w:rsidP="004A1823">
      <w:pPr>
        <w:pStyle w:val="rtejustify"/>
        <w:shd w:val="clear" w:color="auto" w:fill="FFFFFF"/>
        <w:spacing w:before="0" w:beforeAutospacing="0" w:after="0" w:afterAutospacing="0"/>
        <w:ind w:firstLine="709"/>
        <w:jc w:val="both"/>
      </w:pPr>
      <w:r w:rsidRPr="004A1823">
        <w:t xml:space="preserve">Рішенням Голови Верховного Суду </w:t>
      </w:r>
      <w:r w:rsidR="008D5FAB" w:rsidRPr="004A1823">
        <w:t xml:space="preserve">від 20.10.2022 № 491/0/149-22 Сіренко Н.С., </w:t>
      </w:r>
      <w:r w:rsidRPr="004A1823">
        <w:t xml:space="preserve">ураховуючи її згоду, на підставі статті 55, пункту 56 розділу XІІ «Прикінцеві та перехідні положення» Закону відряджено до </w:t>
      </w:r>
      <w:r w:rsidR="00EA13FD" w:rsidRPr="004A1823">
        <w:t>Броварського міськрайонного суду Київської області для здійснення правосуддя з 27.10.2022.</w:t>
      </w:r>
    </w:p>
    <w:p w:rsidR="007F436F" w:rsidRPr="004A1823" w:rsidRDefault="007F436F" w:rsidP="004A1823">
      <w:pPr>
        <w:pStyle w:val="rtejustify"/>
        <w:shd w:val="clear" w:color="auto" w:fill="FFFFFF"/>
        <w:spacing w:before="0" w:beforeAutospacing="0" w:after="0" w:afterAutospacing="0"/>
        <w:ind w:firstLine="709"/>
        <w:jc w:val="both"/>
      </w:pPr>
      <w:r w:rsidRPr="004A1823">
        <w:t xml:space="preserve">Наказом голови </w:t>
      </w:r>
      <w:r w:rsidR="00EA13FD" w:rsidRPr="004A1823">
        <w:t xml:space="preserve">Броварського міськрайонного суду Київської області для здійснення правосуддя </w:t>
      </w:r>
      <w:r w:rsidRPr="004A1823">
        <w:t xml:space="preserve">від </w:t>
      </w:r>
      <w:r w:rsidR="00EC1C7B" w:rsidRPr="004A1823">
        <w:t>01.11.2022 № 27с-к</w:t>
      </w:r>
      <w:r w:rsidRPr="004A1823">
        <w:t xml:space="preserve"> суддю </w:t>
      </w:r>
      <w:r w:rsidR="00EC1C7B" w:rsidRPr="004A1823">
        <w:rPr>
          <w:shd w:val="clear" w:color="auto" w:fill="FFFFFF"/>
        </w:rPr>
        <w:t xml:space="preserve">Радомишльського районного суду Житомирської області Сіренко Н.С. </w:t>
      </w:r>
      <w:r w:rsidRPr="004A1823">
        <w:t xml:space="preserve">зараховано до штату </w:t>
      </w:r>
      <w:r w:rsidR="00EC1C7B" w:rsidRPr="004A1823">
        <w:t>Броварського міськрайонного суду Київської області</w:t>
      </w:r>
      <w:r w:rsidRPr="004A1823">
        <w:t xml:space="preserve"> з </w:t>
      </w:r>
      <w:r w:rsidR="00EC1C7B" w:rsidRPr="004A1823">
        <w:t>01.11</w:t>
      </w:r>
      <w:r w:rsidRPr="004A1823">
        <w:t>.2022.</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w:t>
      </w:r>
      <w:r w:rsidR="003D741B">
        <w:rPr>
          <w:rFonts w:ascii="Times New Roman" w:eastAsia="Times New Roman" w:hAnsi="Times New Roman" w:cs="Times New Roman"/>
          <w:sz w:val="24"/>
          <w:szCs w:val="24"/>
          <w:lang w:eastAsia="uk-UA"/>
        </w:rPr>
        <w:t>,</w:t>
      </w:r>
      <w:r w:rsidRPr="004A1823">
        <w:rPr>
          <w:rFonts w:ascii="Times New Roman" w:eastAsia="Times New Roman" w:hAnsi="Times New Roman" w:cs="Times New Roman"/>
          <w:sz w:val="24"/>
          <w:szCs w:val="24"/>
          <w:lang w:eastAsia="uk-UA"/>
        </w:rPr>
        <w:t xml:space="preserve"> за зверненням Вищої ради правосуддя, Державної судової </w:t>
      </w:r>
      <w:r w:rsidRPr="004A1823">
        <w:rPr>
          <w:rFonts w:ascii="Times New Roman" w:eastAsia="Times New Roman" w:hAnsi="Times New Roman" w:cs="Times New Roman"/>
          <w:sz w:val="24"/>
          <w:szCs w:val="24"/>
          <w:lang w:eastAsia="uk-UA"/>
        </w:rPr>
        <w:lastRenderedPageBreak/>
        <w:t>адміністрації України, територіальних управлінь Державної судової адміністрації України, судів, суддів.</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Підставами для дострокового закінчення попереднього відрядження судді та одночасного його відрядження можуть бути:</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зміна обставин у суді, до якого відряджений суддя, зокрема, рівень судового навантаження не є надмірним;</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зміна територіальної підсудності судових справ, що розглядаються в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Згідно з пунктом 5-1 розділу VII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7F684B" w:rsidRPr="004A1823" w:rsidRDefault="007F436F" w:rsidP="004A1823">
      <w:pPr>
        <w:shd w:val="clear" w:color="auto" w:fill="FFFFFF"/>
        <w:spacing w:after="0" w:line="240" w:lineRule="auto"/>
        <w:ind w:firstLine="709"/>
        <w:jc w:val="both"/>
        <w:rPr>
          <w:rFonts w:ascii="Times New Roman" w:hAnsi="Times New Roman" w:cs="Times New Roman"/>
          <w:sz w:val="24"/>
          <w:szCs w:val="24"/>
          <w:shd w:val="clear" w:color="auto" w:fill="FFFFFF"/>
        </w:rPr>
      </w:pPr>
      <w:r w:rsidRPr="004A1823">
        <w:rPr>
          <w:rFonts w:ascii="Times New Roman" w:eastAsia="Times New Roman" w:hAnsi="Times New Roman" w:cs="Times New Roman"/>
          <w:sz w:val="24"/>
          <w:szCs w:val="24"/>
          <w:lang w:eastAsia="uk-UA"/>
        </w:rPr>
        <w:t xml:space="preserve">Як встановлено Комісією, </w:t>
      </w:r>
      <w:r w:rsidR="007F684B" w:rsidRPr="004A1823">
        <w:rPr>
          <w:rFonts w:ascii="Times New Roman" w:hAnsi="Times New Roman" w:cs="Times New Roman"/>
          <w:sz w:val="24"/>
          <w:szCs w:val="24"/>
          <w:shd w:val="clear" w:color="auto" w:fill="FFFFFF"/>
        </w:rPr>
        <w:t>рішенням Вищої ради правосуддя від 14.12.2021 № 2316/0/15-</w:t>
      </w:r>
      <w:r w:rsidR="00355DBB">
        <w:rPr>
          <w:rFonts w:ascii="Times New Roman" w:hAnsi="Times New Roman" w:cs="Times New Roman"/>
          <w:sz w:val="24"/>
          <w:szCs w:val="24"/>
          <w:shd w:val="clear" w:color="auto" w:fill="FFFFFF"/>
        </w:rPr>
        <w:t> </w:t>
      </w:r>
      <w:r w:rsidR="007F684B" w:rsidRPr="004A1823">
        <w:rPr>
          <w:rFonts w:ascii="Times New Roman" w:hAnsi="Times New Roman" w:cs="Times New Roman"/>
          <w:sz w:val="24"/>
          <w:szCs w:val="24"/>
          <w:shd w:val="clear" w:color="auto" w:fill="FFFFFF"/>
        </w:rPr>
        <w:t>21 суддю Радомишльського районного суду Житомирської області Сіренко</w:t>
      </w:r>
      <w:r w:rsidR="00156E2D" w:rsidRPr="004A1823">
        <w:rPr>
          <w:rFonts w:ascii="Times New Roman" w:hAnsi="Times New Roman" w:cs="Times New Roman"/>
          <w:sz w:val="24"/>
          <w:szCs w:val="24"/>
          <w:shd w:val="clear" w:color="auto" w:fill="FFFFFF"/>
        </w:rPr>
        <w:t> </w:t>
      </w:r>
      <w:r w:rsidR="007F684B" w:rsidRPr="004A1823">
        <w:rPr>
          <w:rFonts w:ascii="Times New Roman" w:hAnsi="Times New Roman" w:cs="Times New Roman"/>
          <w:sz w:val="24"/>
          <w:szCs w:val="24"/>
          <w:shd w:val="clear" w:color="auto" w:fill="FFFFFF"/>
        </w:rPr>
        <w:t>Н.С. відряджено до Балаклійського районного суду Харківської області для здійснення правосуддя строком на один рік із 04.01.2022.</w:t>
      </w:r>
    </w:p>
    <w:p w:rsidR="007F684B" w:rsidRPr="004A1823" w:rsidRDefault="007F684B" w:rsidP="004A1823">
      <w:pPr>
        <w:pStyle w:val="rtejustify"/>
        <w:shd w:val="clear" w:color="auto" w:fill="FFFFFF"/>
        <w:spacing w:before="0" w:beforeAutospacing="0" w:after="0" w:afterAutospacing="0"/>
        <w:ind w:firstLine="708"/>
        <w:jc w:val="both"/>
      </w:pPr>
      <w:r w:rsidRPr="004A1823">
        <w:t xml:space="preserve">Відповідно до розпорядження Голови Верховного Суду від 18.03.2022 № 11/0/9-22 «Про зміну територіальної підсудності судових справ в умовах воєнного стану» територіальну підсудність судових справ Балаклійського районного суду Харківської області </w:t>
      </w:r>
      <w:r w:rsidR="003D741B">
        <w:t>визначено</w:t>
      </w:r>
      <w:r w:rsidRPr="004A1823">
        <w:t xml:space="preserve"> Новомосковсько</w:t>
      </w:r>
      <w:r w:rsidR="003D741B">
        <w:t>му</w:t>
      </w:r>
      <w:r w:rsidRPr="004A1823">
        <w:t xml:space="preserve"> міськрайонно</w:t>
      </w:r>
      <w:r w:rsidR="003D741B">
        <w:t>му</w:t>
      </w:r>
      <w:r w:rsidRPr="004A1823">
        <w:t xml:space="preserve"> суду Дніпропетровської області.</w:t>
      </w:r>
    </w:p>
    <w:p w:rsidR="007F436F" w:rsidRPr="004A1823" w:rsidRDefault="0032554C"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Р</w:t>
      </w:r>
      <w:r w:rsidR="007F436F" w:rsidRPr="004A1823">
        <w:rPr>
          <w:rFonts w:ascii="Times New Roman" w:eastAsia="Times New Roman" w:hAnsi="Times New Roman" w:cs="Times New Roman"/>
          <w:sz w:val="24"/>
          <w:szCs w:val="24"/>
          <w:lang w:eastAsia="uk-UA"/>
        </w:rPr>
        <w:t xml:space="preserve">ішенням Голови Верховного Суду </w:t>
      </w:r>
      <w:r w:rsidR="007F436F" w:rsidRPr="004A1823">
        <w:rPr>
          <w:rFonts w:ascii="Times New Roman" w:hAnsi="Times New Roman" w:cs="Times New Roman"/>
          <w:sz w:val="24"/>
          <w:szCs w:val="24"/>
        </w:rPr>
        <w:t xml:space="preserve">від </w:t>
      </w:r>
      <w:r w:rsidR="00EE613B" w:rsidRPr="004A1823">
        <w:rPr>
          <w:rFonts w:ascii="Times New Roman" w:hAnsi="Times New Roman" w:cs="Times New Roman"/>
          <w:sz w:val="24"/>
          <w:szCs w:val="24"/>
        </w:rPr>
        <w:t>20.10.2022 № 491/0/149-22 Сіренко Н.С.</w:t>
      </w:r>
      <w:r w:rsidR="007F436F" w:rsidRPr="004A1823">
        <w:rPr>
          <w:rFonts w:ascii="Times New Roman" w:hAnsi="Times New Roman" w:cs="Times New Roman"/>
          <w:sz w:val="24"/>
          <w:szCs w:val="24"/>
        </w:rPr>
        <w:t xml:space="preserve"> </w:t>
      </w:r>
      <w:r w:rsidR="007F436F" w:rsidRPr="004A1823">
        <w:rPr>
          <w:rFonts w:ascii="Times New Roman" w:eastAsia="Times New Roman" w:hAnsi="Times New Roman" w:cs="Times New Roman"/>
          <w:sz w:val="24"/>
          <w:szCs w:val="24"/>
          <w:lang w:eastAsia="uk-UA"/>
        </w:rPr>
        <w:t xml:space="preserve">на підставі </w:t>
      </w:r>
      <w:r w:rsidR="007F436F" w:rsidRPr="004A1823">
        <w:rPr>
          <w:rFonts w:ascii="Times New Roman" w:hAnsi="Times New Roman" w:cs="Times New Roman"/>
          <w:sz w:val="24"/>
          <w:szCs w:val="24"/>
        </w:rPr>
        <w:t xml:space="preserve">статті 55, </w:t>
      </w:r>
      <w:r w:rsidR="007F436F" w:rsidRPr="004A1823">
        <w:rPr>
          <w:rFonts w:ascii="Times New Roman" w:eastAsia="Times New Roman" w:hAnsi="Times New Roman" w:cs="Times New Roman"/>
          <w:sz w:val="24"/>
          <w:szCs w:val="24"/>
          <w:lang w:eastAsia="uk-UA"/>
        </w:rPr>
        <w:t xml:space="preserve">пункту 56 розділу XІІ «Прикінцеві та перехідні положення» Закону відряджено з </w:t>
      </w:r>
      <w:r w:rsidR="00EE613B" w:rsidRPr="004A1823">
        <w:rPr>
          <w:rFonts w:ascii="Times New Roman" w:eastAsia="Times New Roman" w:hAnsi="Times New Roman" w:cs="Times New Roman"/>
          <w:sz w:val="24"/>
          <w:szCs w:val="24"/>
          <w:lang w:eastAsia="uk-UA"/>
        </w:rPr>
        <w:t>27.10</w:t>
      </w:r>
      <w:r w:rsidR="007F436F" w:rsidRPr="004A1823">
        <w:rPr>
          <w:rFonts w:ascii="Times New Roman" w:eastAsia="Times New Roman" w:hAnsi="Times New Roman" w:cs="Times New Roman"/>
          <w:sz w:val="24"/>
          <w:szCs w:val="24"/>
          <w:lang w:eastAsia="uk-UA"/>
        </w:rPr>
        <w:t xml:space="preserve">.2022 до </w:t>
      </w:r>
      <w:r w:rsidR="00EE613B" w:rsidRPr="004A1823">
        <w:rPr>
          <w:rFonts w:ascii="Times New Roman" w:hAnsi="Times New Roman" w:cs="Times New Roman"/>
          <w:sz w:val="24"/>
          <w:szCs w:val="24"/>
        </w:rPr>
        <w:t>Броварського міськрайонного суду Київської області</w:t>
      </w:r>
      <w:r w:rsidR="007F436F" w:rsidRPr="004A1823">
        <w:rPr>
          <w:rFonts w:ascii="Times New Roman" w:eastAsia="Times New Roman" w:hAnsi="Times New Roman" w:cs="Times New Roman"/>
          <w:sz w:val="24"/>
          <w:szCs w:val="24"/>
          <w:lang w:eastAsia="uk-UA"/>
        </w:rPr>
        <w:t xml:space="preserve"> для здійснення правосуддя без зазначення граничного строку відрядження.</w:t>
      </w:r>
    </w:p>
    <w:p w:rsidR="00505BE5"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xml:space="preserve">У </w:t>
      </w:r>
      <w:r w:rsidR="001E3637" w:rsidRPr="004A1823">
        <w:rPr>
          <w:rFonts w:ascii="Times New Roman" w:eastAsia="Times New Roman" w:hAnsi="Times New Roman" w:cs="Times New Roman"/>
          <w:sz w:val="24"/>
          <w:szCs w:val="24"/>
          <w:lang w:eastAsia="uk-UA"/>
        </w:rPr>
        <w:t xml:space="preserve">своїй </w:t>
      </w:r>
      <w:r w:rsidRPr="004A1823">
        <w:rPr>
          <w:rFonts w:ascii="Times New Roman" w:eastAsia="Times New Roman" w:hAnsi="Times New Roman" w:cs="Times New Roman"/>
          <w:sz w:val="24"/>
          <w:szCs w:val="24"/>
          <w:lang w:eastAsia="uk-UA"/>
        </w:rPr>
        <w:t xml:space="preserve">заяві </w:t>
      </w:r>
      <w:r w:rsidR="0032554C" w:rsidRPr="004A1823">
        <w:rPr>
          <w:rFonts w:ascii="Times New Roman" w:eastAsia="Times New Roman" w:hAnsi="Times New Roman" w:cs="Times New Roman"/>
          <w:sz w:val="24"/>
          <w:szCs w:val="24"/>
          <w:lang w:eastAsia="uk-UA"/>
        </w:rPr>
        <w:t>Сіренко Н.С.</w:t>
      </w:r>
      <w:r w:rsidRPr="004A1823">
        <w:rPr>
          <w:rFonts w:ascii="Times New Roman" w:eastAsia="Times New Roman" w:hAnsi="Times New Roman" w:cs="Times New Roman"/>
          <w:sz w:val="24"/>
          <w:szCs w:val="24"/>
          <w:lang w:eastAsia="uk-UA"/>
        </w:rPr>
        <w:t xml:space="preserve"> просила достроково закінчити її попереднє відрядження до </w:t>
      </w:r>
      <w:r w:rsidR="0032554C" w:rsidRPr="004A1823">
        <w:rPr>
          <w:rFonts w:ascii="Times New Roman" w:hAnsi="Times New Roman" w:cs="Times New Roman"/>
          <w:sz w:val="24"/>
          <w:szCs w:val="24"/>
        </w:rPr>
        <w:t xml:space="preserve">Броварського міськрайонного суду Київської області </w:t>
      </w:r>
      <w:r w:rsidRPr="004A1823">
        <w:rPr>
          <w:rFonts w:ascii="Times New Roman" w:eastAsia="Times New Roman" w:hAnsi="Times New Roman" w:cs="Times New Roman"/>
          <w:sz w:val="24"/>
          <w:szCs w:val="24"/>
          <w:lang w:eastAsia="uk-UA"/>
        </w:rPr>
        <w:t xml:space="preserve">та одночасно відрядити </w:t>
      </w:r>
      <w:r w:rsidR="001E3637" w:rsidRPr="004A1823">
        <w:rPr>
          <w:rFonts w:ascii="Times New Roman" w:eastAsia="Times New Roman" w:hAnsi="Times New Roman" w:cs="Times New Roman"/>
          <w:sz w:val="24"/>
          <w:szCs w:val="24"/>
          <w:lang w:eastAsia="uk-UA"/>
        </w:rPr>
        <w:t xml:space="preserve">її </w:t>
      </w:r>
      <w:r w:rsidRPr="004A1823">
        <w:rPr>
          <w:rFonts w:ascii="Times New Roman" w:eastAsia="Times New Roman" w:hAnsi="Times New Roman" w:cs="Times New Roman"/>
          <w:sz w:val="24"/>
          <w:szCs w:val="24"/>
          <w:lang w:eastAsia="uk-UA"/>
        </w:rPr>
        <w:t xml:space="preserve">до цього </w:t>
      </w:r>
      <w:r w:rsidR="00505BE5" w:rsidRPr="004A1823">
        <w:rPr>
          <w:rFonts w:ascii="Times New Roman" w:eastAsia="Times New Roman" w:hAnsi="Times New Roman" w:cs="Times New Roman"/>
          <w:sz w:val="24"/>
          <w:szCs w:val="24"/>
          <w:lang w:eastAsia="uk-UA"/>
        </w:rPr>
        <w:t xml:space="preserve">ж </w:t>
      </w:r>
      <w:r w:rsidRPr="004A1823">
        <w:rPr>
          <w:rFonts w:ascii="Times New Roman" w:eastAsia="Times New Roman" w:hAnsi="Times New Roman" w:cs="Times New Roman"/>
          <w:sz w:val="24"/>
          <w:szCs w:val="24"/>
          <w:lang w:eastAsia="uk-UA"/>
        </w:rPr>
        <w:t>суду</w:t>
      </w:r>
      <w:r w:rsidR="005B7AA2" w:rsidRPr="004A1823">
        <w:rPr>
          <w:rFonts w:ascii="Times New Roman" w:eastAsia="Times New Roman" w:hAnsi="Times New Roman" w:cs="Times New Roman"/>
          <w:sz w:val="24"/>
          <w:szCs w:val="24"/>
          <w:lang w:eastAsia="uk-UA"/>
        </w:rPr>
        <w:t>.</w:t>
      </w:r>
    </w:p>
    <w:p w:rsidR="005B7AA2" w:rsidRPr="004A1823" w:rsidRDefault="005B7AA2"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 xml:space="preserve">Під час вирішення питання дострокового закінчення попереднього відрядження судді </w:t>
      </w:r>
      <w:r w:rsidRPr="004A1823">
        <w:rPr>
          <w:rFonts w:ascii="Times New Roman" w:hAnsi="Times New Roman" w:cs="Times New Roman"/>
          <w:bCs/>
          <w:sz w:val="24"/>
          <w:szCs w:val="24"/>
        </w:rPr>
        <w:t>Радомишльського районного суду Житомирської області</w:t>
      </w:r>
      <w:r w:rsidRPr="004A1823">
        <w:rPr>
          <w:rFonts w:ascii="Times New Roman" w:eastAsia="Times New Roman" w:hAnsi="Times New Roman" w:cs="Times New Roman"/>
          <w:sz w:val="24"/>
          <w:szCs w:val="24"/>
          <w:lang w:eastAsia="uk-UA"/>
        </w:rPr>
        <w:t xml:space="preserve"> Сіренко Н.С. та одночасн</w:t>
      </w:r>
      <w:r w:rsidR="00C41814">
        <w:rPr>
          <w:rFonts w:ascii="Times New Roman" w:eastAsia="Times New Roman" w:hAnsi="Times New Roman" w:cs="Times New Roman"/>
          <w:sz w:val="24"/>
          <w:szCs w:val="24"/>
          <w:lang w:eastAsia="uk-UA"/>
        </w:rPr>
        <w:t>ого</w:t>
      </w:r>
      <w:r w:rsidRPr="004A1823">
        <w:rPr>
          <w:rFonts w:ascii="Times New Roman" w:eastAsia="Times New Roman" w:hAnsi="Times New Roman" w:cs="Times New Roman"/>
          <w:sz w:val="24"/>
          <w:szCs w:val="24"/>
          <w:lang w:eastAsia="uk-UA"/>
        </w:rPr>
        <w:t xml:space="preserve"> її відрядження Комісія врахувала заяву судді про надання згоди на відрядження до </w:t>
      </w:r>
      <w:r w:rsidRPr="004A1823">
        <w:rPr>
          <w:rFonts w:ascii="Times New Roman" w:hAnsi="Times New Roman" w:cs="Times New Roman"/>
          <w:bCs/>
          <w:sz w:val="24"/>
          <w:szCs w:val="24"/>
        </w:rPr>
        <w:t>Броварського міськрайонного суду Київської області</w:t>
      </w:r>
      <w:r w:rsidRPr="004A1823">
        <w:rPr>
          <w:rFonts w:ascii="Times New Roman" w:eastAsia="Times New Roman" w:hAnsi="Times New Roman" w:cs="Times New Roman"/>
          <w:sz w:val="24"/>
          <w:szCs w:val="24"/>
          <w:lang w:eastAsia="uk-UA"/>
        </w:rPr>
        <w:t>, що входить до переліку місцевих загальних судів, у яких найбільший рівень судового навантаження.</w:t>
      </w:r>
    </w:p>
    <w:p w:rsidR="008606AD" w:rsidRPr="004A1823" w:rsidRDefault="008606AD"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hAnsi="Times New Roman" w:cs="Times New Roman"/>
          <w:sz w:val="24"/>
          <w:szCs w:val="24"/>
        </w:rPr>
        <w:t>Броварський міськрайонний суд Київської області</w:t>
      </w:r>
      <w:r w:rsidRPr="004A1823">
        <w:rPr>
          <w:rFonts w:ascii="Times New Roman" w:eastAsia="Times New Roman" w:hAnsi="Times New Roman" w:cs="Times New Roman"/>
          <w:sz w:val="24"/>
          <w:szCs w:val="24"/>
          <w:lang w:eastAsia="uk-UA"/>
        </w:rPr>
        <w:t xml:space="preserve"> входить до переліку місцевих судів, у яких найбільший рівень судового навантаження. До цього суду станом на 31.12.2024 надійшло 15 276 справ та матеріалів. Нормативний час, необхідний для розгляду справ і матеріалів, становить 45 951 годин, середня кількість днів, необхідних для розгляду справ одним повноважним суддею, – 522 дні. Середня кількість днів, необхідних для розгляду справ одним повноважним суддею в разі переведення (відрядження) одного судді до суду, становитиме 479</w:t>
      </w:r>
      <w:r w:rsidR="00355DBB">
        <w:rPr>
          <w:rFonts w:ascii="Times New Roman" w:eastAsia="Times New Roman" w:hAnsi="Times New Roman" w:cs="Times New Roman"/>
          <w:sz w:val="24"/>
          <w:szCs w:val="24"/>
          <w:lang w:eastAsia="uk-UA"/>
        </w:rPr>
        <w:t> </w:t>
      </w:r>
      <w:r w:rsidRPr="004A1823">
        <w:rPr>
          <w:rFonts w:ascii="Times New Roman" w:eastAsia="Times New Roman" w:hAnsi="Times New Roman" w:cs="Times New Roman"/>
          <w:sz w:val="24"/>
          <w:szCs w:val="24"/>
          <w:lang w:eastAsia="uk-UA"/>
        </w:rPr>
        <w:t xml:space="preserve">днів, тобто буде залишатися більшою, ніж цей показник по Україні. Станом на день розгляду </w:t>
      </w:r>
      <w:r w:rsidRPr="004A1823">
        <w:rPr>
          <w:rFonts w:ascii="Times New Roman" w:eastAsia="Times New Roman" w:hAnsi="Times New Roman" w:cs="Times New Roman"/>
          <w:sz w:val="24"/>
          <w:szCs w:val="24"/>
          <w:lang w:eastAsia="uk-UA"/>
        </w:rPr>
        <w:lastRenderedPageBreak/>
        <w:t xml:space="preserve">питання про дострокове закінчення попереднього відрядження та одночасне відрядження судді Сіренко Н.С. у </w:t>
      </w:r>
      <w:r w:rsidRPr="004A1823">
        <w:rPr>
          <w:rFonts w:ascii="Times New Roman" w:hAnsi="Times New Roman" w:cs="Times New Roman"/>
          <w:sz w:val="24"/>
          <w:szCs w:val="24"/>
        </w:rPr>
        <w:t xml:space="preserve">Броварському міськрайонному суді Київської області </w:t>
      </w:r>
      <w:r w:rsidRPr="004A1823">
        <w:rPr>
          <w:rFonts w:ascii="Times New Roman" w:eastAsia="Times New Roman" w:hAnsi="Times New Roman" w:cs="Times New Roman"/>
          <w:sz w:val="24"/>
          <w:szCs w:val="24"/>
          <w:lang w:eastAsia="uk-UA"/>
        </w:rPr>
        <w:t>наявні 12 (дванадцять) вакантних посад суддів.</w:t>
      </w:r>
    </w:p>
    <w:p w:rsidR="00F76845" w:rsidRPr="004A1823" w:rsidRDefault="00F76845" w:rsidP="004A1823">
      <w:pPr>
        <w:pStyle w:val="rtejustify"/>
        <w:shd w:val="clear" w:color="auto" w:fill="FFFFFF"/>
        <w:spacing w:before="0" w:beforeAutospacing="0" w:after="0" w:afterAutospacing="0"/>
        <w:ind w:firstLine="708"/>
        <w:jc w:val="both"/>
      </w:pPr>
      <w:r w:rsidRPr="004A1823">
        <w:t xml:space="preserve">Комісія зазначає, що </w:t>
      </w:r>
      <w:r w:rsidR="0017738C">
        <w:t>в</w:t>
      </w:r>
      <w:r w:rsidRPr="004A1823">
        <w:t xml:space="preserve"> разі дострокового закінчення відрядження судді Сіренко</w:t>
      </w:r>
      <w:r w:rsidR="00EB7A1A" w:rsidRPr="004A1823">
        <w:t> </w:t>
      </w:r>
      <w:r w:rsidR="007F0541" w:rsidRPr="004A1823">
        <w:t>Н.С</w:t>
      </w:r>
      <w:r w:rsidRPr="004A1823">
        <w:t xml:space="preserve">. рівень навантаження в </w:t>
      </w:r>
      <w:r w:rsidR="007F0541" w:rsidRPr="004A1823">
        <w:t xml:space="preserve">Броварському міськрайонному суді Київської області збільшиться і </w:t>
      </w:r>
      <w:r w:rsidRPr="004A1823">
        <w:t xml:space="preserve">становитиме </w:t>
      </w:r>
      <w:r w:rsidR="00712C22" w:rsidRPr="004A1823">
        <w:t>574</w:t>
      </w:r>
      <w:r w:rsidR="007F0541" w:rsidRPr="004A1823">
        <w:t xml:space="preserve"> дні</w:t>
      </w:r>
      <w:r w:rsidRPr="004A1823">
        <w:t xml:space="preserve">, </w:t>
      </w:r>
      <w:r w:rsidR="00712C22" w:rsidRPr="004A1823">
        <w:t xml:space="preserve">що є </w:t>
      </w:r>
      <w:r w:rsidR="008A7273" w:rsidRPr="004A1823">
        <w:t>значно вищим за</w:t>
      </w:r>
      <w:r w:rsidRPr="004A1823">
        <w:t xml:space="preserve"> середн</w:t>
      </w:r>
      <w:r w:rsidR="008A7273" w:rsidRPr="004A1823">
        <w:t>ій рівень навантаження</w:t>
      </w:r>
      <w:r w:rsidRPr="004A1823">
        <w:t xml:space="preserve"> по Україні, який становить 374 дні.</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З</w:t>
      </w:r>
      <w:r w:rsidR="0017738C">
        <w:rPr>
          <w:rFonts w:ascii="Times New Roman" w:eastAsia="Times New Roman" w:hAnsi="Times New Roman" w:cs="Times New Roman"/>
          <w:sz w:val="24"/>
          <w:szCs w:val="24"/>
          <w:lang w:eastAsia="uk-UA"/>
        </w:rPr>
        <w:t xml:space="preserve"> огляду на наведене </w:t>
      </w:r>
      <w:r w:rsidRPr="004A1823">
        <w:rPr>
          <w:rFonts w:ascii="Times New Roman" w:eastAsia="Times New Roman" w:hAnsi="Times New Roman" w:cs="Times New Roman"/>
          <w:sz w:val="24"/>
          <w:szCs w:val="24"/>
          <w:lang w:eastAsia="uk-UA"/>
        </w:rPr>
        <w:t>Комісія</w:t>
      </w:r>
      <w:r w:rsidR="0017738C">
        <w:rPr>
          <w:rFonts w:ascii="Times New Roman" w:eastAsia="Times New Roman" w:hAnsi="Times New Roman" w:cs="Times New Roman"/>
          <w:sz w:val="24"/>
          <w:szCs w:val="24"/>
          <w:lang w:eastAsia="uk-UA"/>
        </w:rPr>
        <w:t xml:space="preserve"> дійшла висновку</w:t>
      </w:r>
      <w:r w:rsidRPr="004A1823">
        <w:rPr>
          <w:rFonts w:ascii="Times New Roman" w:eastAsia="Times New Roman" w:hAnsi="Times New Roman" w:cs="Times New Roman"/>
          <w:sz w:val="24"/>
          <w:szCs w:val="24"/>
          <w:lang w:eastAsia="uk-UA"/>
        </w:rPr>
        <w:t xml:space="preserve">, що наявні підстави для дострокового закінчення відрядження судді </w:t>
      </w:r>
      <w:r w:rsidR="00A47BF7" w:rsidRPr="004A1823">
        <w:rPr>
          <w:rFonts w:ascii="Times New Roman" w:eastAsia="Times New Roman" w:hAnsi="Times New Roman" w:cs="Times New Roman"/>
          <w:sz w:val="24"/>
          <w:szCs w:val="24"/>
          <w:lang w:eastAsia="uk-UA"/>
        </w:rPr>
        <w:t xml:space="preserve">Сіренко Н.С. до Броварського міськрайонного суду Київської області </w:t>
      </w:r>
      <w:r w:rsidRPr="004A1823">
        <w:rPr>
          <w:rFonts w:ascii="Times New Roman" w:eastAsia="Times New Roman" w:hAnsi="Times New Roman" w:cs="Times New Roman"/>
          <w:sz w:val="24"/>
          <w:szCs w:val="24"/>
          <w:lang w:eastAsia="uk-UA"/>
        </w:rPr>
        <w:t xml:space="preserve">та вирішення питання про її одночасне відрядження до </w:t>
      </w:r>
      <w:r w:rsidR="00B70FB5" w:rsidRPr="004A1823">
        <w:rPr>
          <w:rFonts w:ascii="Times New Roman" w:eastAsia="Times New Roman" w:hAnsi="Times New Roman" w:cs="Times New Roman"/>
          <w:sz w:val="24"/>
          <w:szCs w:val="24"/>
          <w:lang w:eastAsia="uk-UA"/>
        </w:rPr>
        <w:t>цього ж</w:t>
      </w:r>
      <w:r w:rsidRPr="004A1823">
        <w:rPr>
          <w:rFonts w:ascii="Times New Roman" w:eastAsia="Times New Roman" w:hAnsi="Times New Roman" w:cs="Times New Roman"/>
          <w:sz w:val="24"/>
          <w:szCs w:val="24"/>
          <w:lang w:eastAsia="uk-UA"/>
        </w:rPr>
        <w:t xml:space="preserve"> суду.</w:t>
      </w:r>
    </w:p>
    <w:p w:rsidR="007F436F" w:rsidRPr="004A1823" w:rsidRDefault="007F436F" w:rsidP="004A1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За таких обставин</w:t>
      </w:r>
      <w:r w:rsidRPr="004A1823">
        <w:rPr>
          <w:rFonts w:ascii="Times New Roman" w:eastAsia="Times New Roman" w:hAnsi="Times New Roman" w:cs="Times New Roman"/>
          <w:b/>
          <w:bCs/>
          <w:sz w:val="24"/>
          <w:szCs w:val="24"/>
          <w:lang w:eastAsia="uk-UA"/>
        </w:rPr>
        <w:t> </w:t>
      </w:r>
      <w:r w:rsidRPr="004A1823">
        <w:rPr>
          <w:rFonts w:ascii="Times New Roman" w:eastAsia="Times New Roman" w:hAnsi="Times New Roman" w:cs="Times New Roman"/>
          <w:sz w:val="24"/>
          <w:szCs w:val="24"/>
          <w:lang w:eastAsia="uk-UA"/>
        </w:rPr>
        <w:t xml:space="preserve">Комісія вважає необхідним </w:t>
      </w:r>
      <w:proofErr w:type="spellStart"/>
      <w:r w:rsidRPr="004A1823">
        <w:rPr>
          <w:rFonts w:ascii="Times New Roman" w:eastAsia="Times New Roman" w:hAnsi="Times New Roman" w:cs="Times New Roman"/>
          <w:sz w:val="24"/>
          <w:szCs w:val="24"/>
          <w:lang w:eastAsia="uk-UA"/>
        </w:rPr>
        <w:t>внести</w:t>
      </w:r>
      <w:proofErr w:type="spellEnd"/>
      <w:r w:rsidRPr="004A1823">
        <w:rPr>
          <w:rFonts w:ascii="Times New Roman" w:eastAsia="Times New Roman" w:hAnsi="Times New Roman" w:cs="Times New Roman"/>
          <w:sz w:val="24"/>
          <w:szCs w:val="24"/>
          <w:lang w:eastAsia="uk-UA"/>
        </w:rPr>
        <w:t xml:space="preserve"> подання Вищій раді правосуддя з рекомендацією про дострокове закінчення попереднього відрядження судді </w:t>
      </w:r>
      <w:r w:rsidR="008B43E1" w:rsidRPr="004A1823">
        <w:rPr>
          <w:rFonts w:ascii="Times New Roman" w:hAnsi="Times New Roman" w:cs="Times New Roman"/>
          <w:sz w:val="24"/>
          <w:szCs w:val="24"/>
          <w:shd w:val="clear" w:color="auto" w:fill="FFFFFF"/>
        </w:rPr>
        <w:t xml:space="preserve">Радомишльського районного суду Житомирської області Сіренко Н.С. до </w:t>
      </w:r>
      <w:r w:rsidR="008B43E1" w:rsidRPr="004A1823">
        <w:rPr>
          <w:rFonts w:ascii="Times New Roman" w:hAnsi="Times New Roman" w:cs="Times New Roman"/>
          <w:sz w:val="24"/>
          <w:szCs w:val="24"/>
        </w:rPr>
        <w:t>Броварського міськрайонного суду Київської області</w:t>
      </w:r>
      <w:r w:rsidRPr="004A1823">
        <w:rPr>
          <w:rFonts w:ascii="Times New Roman" w:hAnsi="Times New Roman" w:cs="Times New Roman"/>
          <w:sz w:val="24"/>
          <w:szCs w:val="24"/>
          <w:shd w:val="clear" w:color="auto" w:fill="FFFFFF"/>
        </w:rPr>
        <w:t xml:space="preserve"> </w:t>
      </w:r>
      <w:r w:rsidRPr="004A1823">
        <w:rPr>
          <w:rFonts w:ascii="Times New Roman" w:eastAsia="Times New Roman" w:hAnsi="Times New Roman" w:cs="Times New Roman"/>
          <w:sz w:val="24"/>
          <w:szCs w:val="24"/>
          <w:lang w:eastAsia="uk-UA"/>
        </w:rPr>
        <w:t>та одночасне її відрядження до </w:t>
      </w:r>
      <w:r w:rsidR="008B43E1" w:rsidRPr="004A1823">
        <w:rPr>
          <w:rFonts w:ascii="Times New Roman" w:hAnsi="Times New Roman" w:cs="Times New Roman"/>
          <w:sz w:val="24"/>
          <w:szCs w:val="24"/>
        </w:rPr>
        <w:t>Броварського міськрайонного суду Київської області</w:t>
      </w:r>
      <w:r w:rsidRPr="004A1823">
        <w:rPr>
          <w:rFonts w:ascii="Times New Roman" w:eastAsia="Times New Roman" w:hAnsi="Times New Roman" w:cs="Times New Roman"/>
          <w:sz w:val="24"/>
          <w:szCs w:val="24"/>
          <w:lang w:eastAsia="uk-UA"/>
        </w:rPr>
        <w:t>.</w:t>
      </w:r>
    </w:p>
    <w:p w:rsidR="007F436F" w:rsidRPr="004A1823" w:rsidRDefault="007F436F" w:rsidP="004A182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A1823">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30007" w:rsidRPr="004A1823" w:rsidRDefault="00330007" w:rsidP="004A1823">
      <w:pPr>
        <w:shd w:val="clear" w:color="auto" w:fill="FFFFFF"/>
        <w:spacing w:after="0" w:line="240" w:lineRule="auto"/>
        <w:rPr>
          <w:rFonts w:ascii="Times New Roman" w:eastAsia="Times New Roman" w:hAnsi="Times New Roman" w:cs="Times New Roman"/>
          <w:sz w:val="24"/>
          <w:szCs w:val="24"/>
          <w:lang w:eastAsia="uk-UA"/>
        </w:rPr>
      </w:pPr>
    </w:p>
    <w:p w:rsidR="00330007" w:rsidRPr="004A1823" w:rsidRDefault="00330007" w:rsidP="004A1823">
      <w:pPr>
        <w:shd w:val="clear" w:color="auto" w:fill="FFFFFF"/>
        <w:spacing w:after="0" w:line="240" w:lineRule="auto"/>
        <w:jc w:val="center"/>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вирішила:</w:t>
      </w:r>
    </w:p>
    <w:p w:rsidR="0037218E" w:rsidRPr="004A1823" w:rsidRDefault="0037218E" w:rsidP="004A1823">
      <w:pPr>
        <w:shd w:val="clear" w:color="auto" w:fill="FFFFFF"/>
        <w:spacing w:after="0" w:line="240" w:lineRule="auto"/>
        <w:jc w:val="center"/>
        <w:rPr>
          <w:rFonts w:ascii="Times New Roman" w:eastAsia="Times New Roman" w:hAnsi="Times New Roman" w:cs="Times New Roman"/>
          <w:sz w:val="24"/>
          <w:szCs w:val="24"/>
          <w:lang w:eastAsia="uk-UA"/>
        </w:rPr>
      </w:pPr>
    </w:p>
    <w:p w:rsidR="00E65CB0" w:rsidRPr="004A1823" w:rsidRDefault="00E65CB0" w:rsidP="004A1823">
      <w:pPr>
        <w:pStyle w:val="rtejustify"/>
        <w:shd w:val="clear" w:color="auto" w:fill="FFFFFF"/>
        <w:spacing w:before="0" w:beforeAutospacing="0" w:after="0" w:afterAutospacing="0"/>
        <w:jc w:val="both"/>
      </w:pPr>
      <w:proofErr w:type="spellStart"/>
      <w:r w:rsidRPr="004A1823">
        <w:t>внести</w:t>
      </w:r>
      <w:proofErr w:type="spellEnd"/>
      <w:r w:rsidRPr="004A1823">
        <w:t xml:space="preserve"> до Вищої ради правосуддя подання з рекомендацією про дострокове закінчення попереднього відрядження судді </w:t>
      </w:r>
      <w:r w:rsidR="00BA1BAF" w:rsidRPr="004A1823">
        <w:rPr>
          <w:shd w:val="clear" w:color="auto" w:fill="FFFFFF"/>
        </w:rPr>
        <w:t>Радомишльського районного суду Житомирської області Сіренко Наталії Станіславівни</w:t>
      </w:r>
      <w:r w:rsidR="00BD1047" w:rsidRPr="004A1823">
        <w:t xml:space="preserve"> </w:t>
      </w:r>
      <w:r w:rsidRPr="004A1823">
        <w:t xml:space="preserve">до </w:t>
      </w:r>
      <w:r w:rsidR="00BA1BAF" w:rsidRPr="004A1823">
        <w:rPr>
          <w:shd w:val="clear" w:color="auto" w:fill="FFFFFF"/>
        </w:rPr>
        <w:t>Броварського міськрайонного суду Київської області</w:t>
      </w:r>
      <w:r w:rsidR="00BA1BAF" w:rsidRPr="004A1823">
        <w:t xml:space="preserve"> </w:t>
      </w:r>
      <w:r w:rsidRPr="004A1823">
        <w:t xml:space="preserve">та одночасне </w:t>
      </w:r>
      <w:r w:rsidR="003D3571" w:rsidRPr="004A1823">
        <w:t>її</w:t>
      </w:r>
      <w:r w:rsidRPr="004A1823">
        <w:t xml:space="preserve"> відрядження до </w:t>
      </w:r>
      <w:r w:rsidR="00817B9C" w:rsidRPr="004A1823">
        <w:rPr>
          <w:shd w:val="clear" w:color="auto" w:fill="FFFFFF"/>
        </w:rPr>
        <w:t xml:space="preserve">Броварського міськрайонного суду Київської області </w:t>
      </w:r>
      <w:r w:rsidR="00134845" w:rsidRPr="004A1823">
        <w:t xml:space="preserve">строком </w:t>
      </w:r>
      <w:r w:rsidRPr="004A1823">
        <w:t>на 1 (один) рік.</w:t>
      </w:r>
    </w:p>
    <w:p w:rsidR="00E65CB0" w:rsidRPr="004A1823" w:rsidRDefault="00E65CB0" w:rsidP="004A1823">
      <w:pPr>
        <w:shd w:val="clear" w:color="auto" w:fill="FFFFFF"/>
        <w:tabs>
          <w:tab w:val="left" w:pos="993"/>
        </w:tabs>
        <w:spacing w:after="0" w:line="240" w:lineRule="auto"/>
        <w:ind w:right="-1"/>
        <w:jc w:val="both"/>
        <w:rPr>
          <w:rFonts w:ascii="Times New Roman" w:hAnsi="Times New Roman" w:cs="Times New Roman"/>
          <w:sz w:val="24"/>
          <w:szCs w:val="24"/>
        </w:rPr>
      </w:pPr>
      <w:bookmarkStart w:id="0" w:name="_GoBack"/>
      <w:bookmarkEnd w:id="0"/>
    </w:p>
    <w:p w:rsidR="00817B9C" w:rsidRPr="004A1823" w:rsidRDefault="00817B9C" w:rsidP="004A1823">
      <w:pPr>
        <w:shd w:val="clear" w:color="auto" w:fill="FFFFFF"/>
        <w:tabs>
          <w:tab w:val="left" w:pos="993"/>
        </w:tabs>
        <w:spacing w:after="0" w:line="240" w:lineRule="auto"/>
        <w:ind w:right="-1"/>
        <w:jc w:val="both"/>
        <w:rPr>
          <w:rFonts w:ascii="Times New Roman" w:hAnsi="Times New Roman" w:cs="Times New Roman"/>
          <w:sz w:val="24"/>
          <w:szCs w:val="24"/>
        </w:rPr>
      </w:pPr>
    </w:p>
    <w:p w:rsidR="00330007" w:rsidRPr="004A1823" w:rsidRDefault="00330007" w:rsidP="004A1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Головуючий</w:t>
      </w:r>
      <w:r w:rsidRPr="004A1823">
        <w:rPr>
          <w:rFonts w:ascii="Times New Roman" w:eastAsia="Times New Roman" w:hAnsi="Times New Roman" w:cs="Times New Roman"/>
          <w:sz w:val="24"/>
          <w:szCs w:val="24"/>
          <w:lang w:eastAsia="uk-UA"/>
        </w:rPr>
        <w:tab/>
        <w:t>Андрій ПАСІЧНИК</w:t>
      </w:r>
    </w:p>
    <w:p w:rsidR="00330007" w:rsidRPr="004A1823" w:rsidRDefault="00330007" w:rsidP="004A1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4A1823" w:rsidRDefault="00330007" w:rsidP="004A1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Члени Комісії:</w:t>
      </w:r>
      <w:r w:rsidRPr="004A1823">
        <w:rPr>
          <w:rFonts w:ascii="Times New Roman" w:eastAsia="Times New Roman" w:hAnsi="Times New Roman" w:cs="Times New Roman"/>
          <w:sz w:val="24"/>
          <w:szCs w:val="24"/>
          <w:lang w:eastAsia="uk-UA"/>
        </w:rPr>
        <w:tab/>
        <w:t>Людмила ВОЛКОВА</w:t>
      </w:r>
    </w:p>
    <w:p w:rsidR="00330007" w:rsidRPr="004A1823" w:rsidRDefault="00330007" w:rsidP="004A1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4A1823" w:rsidRDefault="00330007" w:rsidP="004A1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ab/>
        <w:t>Ярослав ДУХ</w:t>
      </w:r>
    </w:p>
    <w:p w:rsidR="00330007" w:rsidRPr="004A1823" w:rsidRDefault="00330007" w:rsidP="004A1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ab/>
      </w:r>
    </w:p>
    <w:p w:rsidR="00330007" w:rsidRPr="004A1823" w:rsidRDefault="00DA7DB8" w:rsidP="004A1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Роман КИДИСЮК</w:t>
      </w:r>
    </w:p>
    <w:p w:rsidR="00330007" w:rsidRPr="004A1823" w:rsidRDefault="00330007" w:rsidP="004A1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4A1823" w:rsidRDefault="00330007" w:rsidP="004A1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ab/>
        <w:t>Олег КОЛІУШ</w:t>
      </w:r>
    </w:p>
    <w:p w:rsidR="00330007" w:rsidRPr="004A1823" w:rsidRDefault="00330007" w:rsidP="004A1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901772" w:rsidRDefault="00330007" w:rsidP="0090177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4A1823">
        <w:rPr>
          <w:rFonts w:ascii="Times New Roman" w:eastAsia="Times New Roman" w:hAnsi="Times New Roman" w:cs="Times New Roman"/>
          <w:sz w:val="24"/>
          <w:szCs w:val="24"/>
          <w:lang w:eastAsia="uk-UA"/>
        </w:rPr>
        <w:tab/>
        <w:t>Роман САБОДАШ</w:t>
      </w:r>
    </w:p>
    <w:p w:rsidR="00901772" w:rsidRDefault="00901772" w:rsidP="0090177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p>
    <w:p w:rsidR="00330007" w:rsidRPr="004A1823" w:rsidRDefault="00901772" w:rsidP="00901772">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00330007" w:rsidRPr="004A1823">
        <w:rPr>
          <w:rFonts w:ascii="Times New Roman" w:eastAsia="Times New Roman" w:hAnsi="Times New Roman" w:cs="Times New Roman"/>
          <w:sz w:val="24"/>
          <w:szCs w:val="24"/>
          <w:lang w:eastAsia="uk-UA"/>
        </w:rPr>
        <w:t>Сергій ЧУМАК</w:t>
      </w:r>
    </w:p>
    <w:sectPr w:rsidR="00330007" w:rsidRPr="004A1823" w:rsidSect="00817B9C">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1FCC" w:rsidRDefault="00B71FCC" w:rsidP="00817B9C">
      <w:pPr>
        <w:spacing w:after="0" w:line="240" w:lineRule="auto"/>
      </w:pPr>
      <w:r>
        <w:separator/>
      </w:r>
    </w:p>
  </w:endnote>
  <w:endnote w:type="continuationSeparator" w:id="0">
    <w:p w:rsidR="00B71FCC" w:rsidRDefault="00B71FCC" w:rsidP="0081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1FCC" w:rsidRDefault="00B71FCC" w:rsidP="00817B9C">
      <w:pPr>
        <w:spacing w:after="0" w:line="240" w:lineRule="auto"/>
      </w:pPr>
      <w:r>
        <w:separator/>
      </w:r>
    </w:p>
  </w:footnote>
  <w:footnote w:type="continuationSeparator" w:id="0">
    <w:p w:rsidR="00B71FCC" w:rsidRDefault="00B71FCC" w:rsidP="00817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440289"/>
      <w:docPartObj>
        <w:docPartGallery w:val="Page Numbers (Top of Page)"/>
        <w:docPartUnique/>
      </w:docPartObj>
    </w:sdtPr>
    <w:sdtEndPr/>
    <w:sdtContent>
      <w:p w:rsidR="00817B9C" w:rsidRDefault="00817B9C">
        <w:pPr>
          <w:pStyle w:val="a6"/>
          <w:jc w:val="center"/>
        </w:pPr>
        <w:r>
          <w:fldChar w:fldCharType="begin"/>
        </w:r>
        <w:r>
          <w:instrText>PAGE   \* MERGEFORMAT</w:instrText>
        </w:r>
        <w:r>
          <w:fldChar w:fldCharType="separate"/>
        </w:r>
        <w:r w:rsidR="00DA7DB8">
          <w:rPr>
            <w:noProof/>
          </w:rPr>
          <w:t>3</w:t>
        </w:r>
        <w:r>
          <w:fldChar w:fldCharType="end"/>
        </w:r>
      </w:p>
    </w:sdtContent>
  </w:sdt>
  <w:p w:rsidR="00817B9C" w:rsidRDefault="00817B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07"/>
    <w:rsid w:val="00011E9A"/>
    <w:rsid w:val="00023691"/>
    <w:rsid w:val="0002483D"/>
    <w:rsid w:val="00033211"/>
    <w:rsid w:val="0005530D"/>
    <w:rsid w:val="00097713"/>
    <w:rsid w:val="000B5D9B"/>
    <w:rsid w:val="000F49D7"/>
    <w:rsid w:val="00122963"/>
    <w:rsid w:val="00134845"/>
    <w:rsid w:val="0014521F"/>
    <w:rsid w:val="00156E2D"/>
    <w:rsid w:val="00162AAA"/>
    <w:rsid w:val="0017738C"/>
    <w:rsid w:val="001C5EC5"/>
    <w:rsid w:val="001C6912"/>
    <w:rsid w:val="001E3637"/>
    <w:rsid w:val="002162E8"/>
    <w:rsid w:val="00234E65"/>
    <w:rsid w:val="00291C4A"/>
    <w:rsid w:val="0032554C"/>
    <w:rsid w:val="00330007"/>
    <w:rsid w:val="00355DBB"/>
    <w:rsid w:val="0037218E"/>
    <w:rsid w:val="003B7E48"/>
    <w:rsid w:val="003D3571"/>
    <w:rsid w:val="003D741B"/>
    <w:rsid w:val="003F47D1"/>
    <w:rsid w:val="0046599F"/>
    <w:rsid w:val="004A1823"/>
    <w:rsid w:val="00505BE5"/>
    <w:rsid w:val="00524AE9"/>
    <w:rsid w:val="00581023"/>
    <w:rsid w:val="005B7AA2"/>
    <w:rsid w:val="005C4A88"/>
    <w:rsid w:val="00651F23"/>
    <w:rsid w:val="006A1B71"/>
    <w:rsid w:val="006C5B9F"/>
    <w:rsid w:val="006D7779"/>
    <w:rsid w:val="00712C22"/>
    <w:rsid w:val="0076403C"/>
    <w:rsid w:val="007C33DF"/>
    <w:rsid w:val="007F0541"/>
    <w:rsid w:val="007F436F"/>
    <w:rsid w:val="007F684B"/>
    <w:rsid w:val="00817B9C"/>
    <w:rsid w:val="008606AD"/>
    <w:rsid w:val="00880486"/>
    <w:rsid w:val="008A7273"/>
    <w:rsid w:val="008B43E1"/>
    <w:rsid w:val="008D5FAB"/>
    <w:rsid w:val="00901772"/>
    <w:rsid w:val="00944E2B"/>
    <w:rsid w:val="00A34034"/>
    <w:rsid w:val="00A47BF7"/>
    <w:rsid w:val="00AD3ED4"/>
    <w:rsid w:val="00B70FB5"/>
    <w:rsid w:val="00B71FCC"/>
    <w:rsid w:val="00BA1BAF"/>
    <w:rsid w:val="00BB25DE"/>
    <w:rsid w:val="00BD1047"/>
    <w:rsid w:val="00BE7BBF"/>
    <w:rsid w:val="00BF4F2B"/>
    <w:rsid w:val="00BF6033"/>
    <w:rsid w:val="00C41814"/>
    <w:rsid w:val="00CE59CD"/>
    <w:rsid w:val="00CE7E5F"/>
    <w:rsid w:val="00CF63E9"/>
    <w:rsid w:val="00D52DC4"/>
    <w:rsid w:val="00DA7DB8"/>
    <w:rsid w:val="00DD35AD"/>
    <w:rsid w:val="00DF4676"/>
    <w:rsid w:val="00E51188"/>
    <w:rsid w:val="00E65CB0"/>
    <w:rsid w:val="00E85F5C"/>
    <w:rsid w:val="00E97EB7"/>
    <w:rsid w:val="00EA13FD"/>
    <w:rsid w:val="00EB7A1A"/>
    <w:rsid w:val="00EC1C7B"/>
    <w:rsid w:val="00EE613B"/>
    <w:rsid w:val="00F76845"/>
    <w:rsid w:val="00F96F97"/>
    <w:rsid w:val="00FF3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AE5D"/>
  <w15:chartTrackingRefBased/>
  <w15:docId w15:val="{4CF13A2B-3ABC-41CD-B498-EE01D6E8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0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007"/>
    <w:pPr>
      <w:ind w:left="720"/>
      <w:contextualSpacing/>
    </w:pPr>
    <w:rPr>
      <w:lang w:val="ru-RU"/>
    </w:rPr>
  </w:style>
  <w:style w:type="paragraph" w:customStyle="1" w:styleId="rtejustify">
    <w:name w:val="rtejustify"/>
    <w:basedOn w:val="a"/>
    <w:rsid w:val="003300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C4A8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C4A88"/>
    <w:rPr>
      <w:rFonts w:ascii="Segoe UI" w:hAnsi="Segoe UI" w:cs="Segoe UI"/>
      <w:sz w:val="18"/>
      <w:szCs w:val="18"/>
    </w:rPr>
  </w:style>
  <w:style w:type="paragraph" w:styleId="a6">
    <w:name w:val="header"/>
    <w:basedOn w:val="a"/>
    <w:link w:val="a7"/>
    <w:uiPriority w:val="99"/>
    <w:unhideWhenUsed/>
    <w:rsid w:val="00817B9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817B9C"/>
  </w:style>
  <w:style w:type="paragraph" w:styleId="a8">
    <w:name w:val="footer"/>
    <w:basedOn w:val="a"/>
    <w:link w:val="a9"/>
    <w:uiPriority w:val="99"/>
    <w:unhideWhenUsed/>
    <w:rsid w:val="00817B9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81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8043</Words>
  <Characters>4586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3</cp:revision>
  <cp:lastPrinted>2025-04-11T11:08:00Z</cp:lastPrinted>
  <dcterms:created xsi:type="dcterms:W3CDTF">2025-04-16T11:43:00Z</dcterms:created>
  <dcterms:modified xsi:type="dcterms:W3CDTF">2025-04-17T08:06:00Z</dcterms:modified>
</cp:coreProperties>
</file>